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0"/>
        <w:gridCol w:w="306"/>
        <w:gridCol w:w="240"/>
        <w:gridCol w:w="208"/>
        <w:gridCol w:w="554"/>
        <w:gridCol w:w="390"/>
        <w:gridCol w:w="201"/>
        <w:gridCol w:w="114"/>
        <w:gridCol w:w="122"/>
        <w:gridCol w:w="193"/>
        <w:gridCol w:w="270"/>
        <w:gridCol w:w="315"/>
        <w:gridCol w:w="100"/>
        <w:gridCol w:w="635"/>
        <w:gridCol w:w="80"/>
        <w:gridCol w:w="1"/>
        <w:gridCol w:w="1"/>
        <w:gridCol w:w="68"/>
        <w:gridCol w:w="90"/>
        <w:gridCol w:w="480"/>
        <w:gridCol w:w="125"/>
        <w:gridCol w:w="2"/>
        <w:gridCol w:w="50"/>
        <w:gridCol w:w="63"/>
        <w:gridCol w:w="600"/>
        <w:gridCol w:w="142"/>
        <w:gridCol w:w="255"/>
        <w:gridCol w:w="293"/>
        <w:gridCol w:w="274"/>
        <w:gridCol w:w="397"/>
        <w:gridCol w:w="94"/>
        <w:gridCol w:w="1395"/>
        <w:gridCol w:w="765"/>
        <w:gridCol w:w="498"/>
        <w:gridCol w:w="2"/>
        <w:tblGridChange w:id="0">
          <w:tblGrid>
            <w:gridCol w:w="240"/>
            <w:gridCol w:w="306"/>
            <w:gridCol w:w="240"/>
            <w:gridCol w:w="208"/>
            <w:gridCol w:w="554"/>
            <w:gridCol w:w="390"/>
            <w:gridCol w:w="201"/>
            <w:gridCol w:w="114"/>
            <w:gridCol w:w="122"/>
            <w:gridCol w:w="193"/>
            <w:gridCol w:w="270"/>
            <w:gridCol w:w="315"/>
            <w:gridCol w:w="100"/>
            <w:gridCol w:w="635"/>
            <w:gridCol w:w="80"/>
            <w:gridCol w:w="1"/>
            <w:gridCol w:w="1"/>
            <w:gridCol w:w="68"/>
            <w:gridCol w:w="90"/>
            <w:gridCol w:w="480"/>
            <w:gridCol w:w="125"/>
            <w:gridCol w:w="2"/>
            <w:gridCol w:w="50"/>
            <w:gridCol w:w="63"/>
            <w:gridCol w:w="600"/>
            <w:gridCol w:w="142"/>
            <w:gridCol w:w="255"/>
            <w:gridCol w:w="293"/>
            <w:gridCol w:w="274"/>
            <w:gridCol w:w="397"/>
            <w:gridCol w:w="94"/>
            <w:gridCol w:w="1395"/>
            <w:gridCol w:w="765"/>
            <w:gridCol w:w="498"/>
            <w:gridCol w:w="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9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перевести мене для здобуття вищої освіти за спеціальністю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 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другого (магістерського) рівня вищої освіти за рахунок коштів державного бюджету з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Рейтинг успішності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Голова конкурсної комісії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Навчальний відділ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Приймальна комісія</w:t>
              <w:tab/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ВОРС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Wm5rPT13kAYpWMcInSkiGSz9g==">CgMxLjA4AHIhMUxjRHNZS0RDaUNQREw4cGNZcHNvZ0FxRl83WW9iaVhv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ED82EAF301F946F0918977C895A9F039_13</vt:lpwstr>
  </property>
</Properties>
</file>